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40"/>
        <w:gridCol w:w="1240"/>
        <w:gridCol w:w="1218"/>
        <w:gridCol w:w="1302"/>
        <w:gridCol w:w="1266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255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Courier New" w:eastAsia="方正小标宋简体" w:cs="Courier New"/>
                <w:color w:val="auto"/>
                <w:kern w:val="0"/>
                <w:sz w:val="44"/>
                <w:szCs w:val="44"/>
                <w:highlight w:val="none"/>
                <w:lang w:eastAsia="zh-CN"/>
              </w:rPr>
            </w:pPr>
            <w:bookmarkStart w:id="0" w:name="_GoBack"/>
            <w:r>
              <w:rPr>
                <w:rFonts w:hint="eastAsia" w:ascii="方正小标宋简体" w:hAnsi="Courier New" w:eastAsia="方正小标宋简体" w:cs="Courier New"/>
                <w:color w:val="auto"/>
                <w:kern w:val="0"/>
                <w:sz w:val="44"/>
                <w:szCs w:val="44"/>
                <w:highlight w:val="none"/>
              </w:rPr>
              <w:t>龙山县</w:t>
            </w:r>
            <w:r>
              <w:rPr>
                <w:rFonts w:hint="eastAsia" w:ascii="方正小标宋简体" w:hAnsi="Courier New" w:eastAsia="方正小标宋简体" w:cs="Courier New"/>
                <w:color w:val="auto"/>
                <w:kern w:val="0"/>
                <w:sz w:val="44"/>
                <w:szCs w:val="44"/>
                <w:highlight w:val="none"/>
                <w:lang w:eastAsia="zh-CN"/>
              </w:rPr>
              <w:t>202</w:t>
            </w:r>
            <w:r>
              <w:rPr>
                <w:rFonts w:hint="eastAsia" w:ascii="方正小标宋简体" w:hAnsi="Courier New" w:eastAsia="方正小标宋简体" w:cs="Courier New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1</w:t>
            </w:r>
            <w:r>
              <w:rPr>
                <w:rFonts w:hint="eastAsia" w:ascii="方正小标宋简体" w:hAnsi="Courier New" w:eastAsia="方正小标宋简体" w:cs="Courier New"/>
                <w:color w:val="auto"/>
                <w:kern w:val="0"/>
                <w:sz w:val="44"/>
                <w:szCs w:val="44"/>
                <w:highlight w:val="none"/>
                <w:lang w:eastAsia="zh-CN"/>
              </w:rPr>
              <w:t>年竞争性选拔县直部门副职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hAnsi="Courier New" w:eastAsia="方正小标宋简体" w:cs="Courier New"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Courier New" w:eastAsia="方正小标宋简体" w:cs="Courier New"/>
                <w:color w:val="auto"/>
                <w:kern w:val="0"/>
                <w:sz w:val="44"/>
                <w:szCs w:val="44"/>
                <w:highlight w:val="none"/>
              </w:rPr>
              <w:t>组织推荐及资格审查登记表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5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auto"/>
                <w:kern w:val="0"/>
                <w:sz w:val="44"/>
                <w:szCs w:val="4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别</w:t>
            </w:r>
          </w:p>
        </w:tc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月</w:t>
            </w:r>
          </w:p>
        </w:tc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籍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贯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入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时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间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参加工作时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间</w:t>
            </w:r>
          </w:p>
        </w:tc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况</w:t>
            </w:r>
          </w:p>
        </w:tc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专业技术职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务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身份证号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位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全日制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4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0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在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4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0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rPr>
          <w:trHeight w:val="312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现任职务</w:t>
            </w:r>
          </w:p>
        </w:tc>
        <w:tc>
          <w:tcPr>
            <w:tcW w:w="50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任现职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间</w:t>
            </w:r>
          </w:p>
        </w:tc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50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推荐职位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本人通讯地址及电话</w:t>
            </w:r>
          </w:p>
        </w:tc>
        <w:tc>
          <w:tcPr>
            <w:tcW w:w="683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83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0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pStyle w:val="2"/>
              <w:rPr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近三年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年度考核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社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称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谓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作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单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位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及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职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所在单位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0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firstLine="2240" w:firstLineChars="800"/>
              <w:jc w:val="both"/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情况属实，同意推荐。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（盖章）      </w:t>
            </w:r>
          </w:p>
          <w:p>
            <w:pPr>
              <w:widowControl/>
              <w:ind w:firstLine="1680" w:firstLineChars="700"/>
              <w:jc w:val="both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                年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月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部门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党组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资格初审及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推荐意见</w:t>
            </w:r>
          </w:p>
        </w:tc>
        <w:tc>
          <w:tcPr>
            <w:tcW w:w="80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 xml:space="preserve">                                                           </w:t>
            </w:r>
            <w:r>
              <w:rPr>
                <w:color w:val="auto"/>
                <w:kern w:val="0"/>
                <w:sz w:val="24"/>
                <w:highlight w:val="none"/>
              </w:rPr>
              <w:br w:type="textWrapping"/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资格初审合格且公示无异议，经研究同意推荐。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                                         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 xml:space="preserve">                                         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  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（盖章）      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                     年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月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               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资格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审查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                                                        </w:t>
            </w:r>
            <w:r>
              <w:rPr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     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 xml:space="preserve">         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（盖章）         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                     年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月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      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5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注：此表一式两份，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A4纸双面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打印。①入党时间栏，共青团员或民主党派成员只填写名称；②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学习及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工作简历栏，按工作单位、所任职务或岗位的起止年月填写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，从高中（中专）学习起开始填写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B3FB8"/>
    <w:rsid w:val="4CA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2021-03-14T11:05:00Z</dcterms:created>
  <dc:creator>LY</dc:creator>
  <cp:lastModifiedBy>LY</cp:lastModifiedBy>
  <dcterms:modified xsi:type="dcterms:W3CDTF">2021-03-14T11:06:01Z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